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Times New Roman" w:hAnsi="Times New Roman" w:eastAsia="黑体" w:cs="Times New Roman"/>
          <w:b/>
          <w:bCs/>
          <w:sz w:val="20"/>
          <w:szCs w:val="2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>
      <w:pPr>
        <w:snapToGrid w:val="0"/>
        <w:spacing w:after="312" w:afterLines="100" w:line="600" w:lineRule="exact"/>
        <w:jc w:val="center"/>
        <w:rPr>
          <w:rFonts w:ascii="Times New Roman" w:hAnsi="Times New Roman" w:eastAsia="华文仿宋" w:cs="Times New Roman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“乡村振兴你我同行”典型案例短视频征集与宣传活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报名表</w:t>
      </w:r>
    </w:p>
    <w:tbl>
      <w:tblPr>
        <w:tblStyle w:val="5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867"/>
        <w:gridCol w:w="741"/>
        <w:gridCol w:w="926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286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报送单位</w:t>
            </w:r>
          </w:p>
        </w:tc>
        <w:tc>
          <w:tcPr>
            <w:tcW w:w="286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视频创作者</w:t>
            </w:r>
          </w:p>
        </w:tc>
        <w:tc>
          <w:tcPr>
            <w:tcW w:w="78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（500字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以内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7870" w:type="dxa"/>
            <w:gridSpan w:val="4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835" w:type="dxa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审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核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意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见</w:t>
            </w:r>
          </w:p>
        </w:tc>
        <w:tc>
          <w:tcPr>
            <w:tcW w:w="3608" w:type="dxa"/>
            <w:gridSpan w:val="2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2"/>
              <w:wordWrap w:val="0"/>
              <w:spacing w:before="0" w:after="0" w:line="500" w:lineRule="exact"/>
              <w:jc w:val="righ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学校党委</w:t>
            </w:r>
          </w:p>
          <w:p>
            <w:pPr>
              <w:pStyle w:val="2"/>
              <w:wordWrap w:val="0"/>
              <w:spacing w:before="0" w:after="0"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（盖章）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主管单位</w:t>
            </w:r>
          </w:p>
          <w:p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hanging="840" w:hangingChars="3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说明：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学校所属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教育行政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部门要在意见栏中明确典型案例真实性、视频质量、意识形态审核意见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后盖章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00" w:firstLineChars="25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每个案例一个表格，视频创作者最多可填写三人（须含主人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398" w:leftChars="399" w:hanging="560" w:hanging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公）。</w:t>
      </w:r>
    </w:p>
    <w:sectPr>
      <w:footerReference r:id="rId3" w:type="default"/>
      <w:pgSz w:w="11906" w:h="16838"/>
      <w:pgMar w:top="1440" w:right="1800" w:bottom="1440" w:left="1800" w:header="851" w:footer="1417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9D"/>
    <w:rsid w:val="00356148"/>
    <w:rsid w:val="00445C9D"/>
    <w:rsid w:val="3BD4A8BC"/>
    <w:rsid w:val="3FCE78B7"/>
    <w:rsid w:val="4BFA17AC"/>
    <w:rsid w:val="5E1E0A54"/>
    <w:rsid w:val="763D100B"/>
    <w:rsid w:val="7B162550"/>
    <w:rsid w:val="7C8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166</Characters>
  <Lines>1</Lines>
  <Paragraphs>1</Paragraphs>
  <TotalTime>2</TotalTime>
  <ScaleCrop>false</ScaleCrop>
  <LinksUpToDate>false</LinksUpToDate>
  <CharactersWithSpaces>166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2024-05-23T16:39:00Z</dcterms:created>
  <dc:creator>dell</dc:creator>
  <cp:lastModifiedBy>zhangyu</cp:lastModifiedBy>
  <cp:lastPrinted>2025-11-20T16:57:00Z</cp:lastPrinted>
  <dcterms:modified xsi:type="dcterms:W3CDTF">2025-12-03T16:28:16Z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eyJoZGlkIjoiMGEwZDkyZGEyOWRmOGE1NzUxY2EyZjAxMzEzNGI2ZDgiLCJ1c2VySWQiOiIxNTUyMDQxMTA0In0=</vt:lpwstr>
  </property>
  <property fmtid="{D5CDD505-2E9C-101B-9397-08002B2CF9AE}" pid="3" name="KSOProductBuildVer">
    <vt:lpwstr>2052-11.8.2.11763</vt:lpwstr>
  </property>
  <property fmtid="{D5CDD505-2E9C-101B-9397-08002B2CF9AE}" pid="4" name="ICV">
    <vt:lpwstr>B50F6775F693C282A0F42F69ACEBE3F6</vt:lpwstr>
  </property>
</Properties>
</file>